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646DA1D8" w:rsidR="008D7F21" w:rsidRPr="008D7F21" w:rsidRDefault="00655E72" w:rsidP="008D7F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</w:t>
      </w:r>
      <w:r w:rsidR="00803053">
        <w:rPr>
          <w:rFonts w:ascii="Arial" w:hAnsi="Arial" w:cs="Arial"/>
          <w:b/>
          <w:bCs/>
          <w:sz w:val="24"/>
          <w:szCs w:val="24"/>
        </w:rPr>
        <w:t xml:space="preserve">uchwały w sprawie </w:t>
      </w:r>
      <w:r w:rsidR="00B21E2C">
        <w:rPr>
          <w:rFonts w:ascii="Arial" w:hAnsi="Arial" w:cs="Arial"/>
          <w:b/>
          <w:bCs/>
          <w:sz w:val="24"/>
          <w:szCs w:val="24"/>
        </w:rPr>
        <w:t>przyjęcia</w:t>
      </w:r>
      <w:r w:rsidR="00527923">
        <w:rPr>
          <w:rFonts w:ascii="Arial" w:hAnsi="Arial" w:cs="Arial"/>
          <w:b/>
          <w:bCs/>
          <w:sz w:val="24"/>
          <w:szCs w:val="24"/>
        </w:rPr>
        <w:t xml:space="preserve">  „Miejskiego</w:t>
      </w:r>
      <w:r w:rsidR="00B21E2C">
        <w:rPr>
          <w:rFonts w:ascii="Arial" w:hAnsi="Arial" w:cs="Arial"/>
          <w:b/>
          <w:bCs/>
          <w:sz w:val="24"/>
          <w:szCs w:val="24"/>
        </w:rPr>
        <w:t xml:space="preserve"> Programu </w:t>
      </w:r>
      <w:r w:rsidR="00527923">
        <w:rPr>
          <w:rFonts w:ascii="Arial" w:hAnsi="Arial" w:cs="Arial"/>
          <w:b/>
          <w:bCs/>
          <w:sz w:val="24"/>
          <w:szCs w:val="24"/>
        </w:rPr>
        <w:t>Ochrony Zdrowia Psychicznego do roku 2030”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803053" w:rsidRPr="00FB69AB" w14:paraId="2A4B2E2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21356D73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0CADBFB9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3A4D2D97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DDAC469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803053">
        <w:trPr>
          <w:trHeight w:val="5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C5AA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41662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5169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1FB3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DBA3BDA" w14:textId="77777777" w:rsidR="00527923" w:rsidRDefault="00527923" w:rsidP="0065728A">
      <w:pPr>
        <w:jc w:val="both"/>
        <w:rPr>
          <w:rFonts w:ascii="Times New Roman" w:hAnsi="Times New Roman"/>
          <w:shd w:val="clear" w:color="auto" w:fill="FFFFFF"/>
        </w:rPr>
      </w:pPr>
    </w:p>
    <w:p w14:paraId="612A1A5C" w14:textId="63276D72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>projektu uchwały w sprawie</w:t>
      </w:r>
      <w:r w:rsidR="00803053">
        <w:rPr>
          <w:rFonts w:ascii="Times New Roman" w:hAnsi="Times New Roman"/>
          <w:shd w:val="clear" w:color="auto" w:fill="FFFFFF"/>
        </w:rPr>
        <w:t xml:space="preserve"> </w:t>
      </w:r>
      <w:r w:rsidR="00B21E2C">
        <w:rPr>
          <w:rFonts w:ascii="Times New Roman" w:hAnsi="Times New Roman"/>
          <w:shd w:val="clear" w:color="auto" w:fill="FFFFFF"/>
        </w:rPr>
        <w:t>przyjęcia</w:t>
      </w:r>
      <w:r w:rsidR="00527923">
        <w:rPr>
          <w:rFonts w:ascii="Times New Roman" w:hAnsi="Times New Roman"/>
          <w:shd w:val="clear" w:color="auto" w:fill="FFFFFF"/>
        </w:rPr>
        <w:t xml:space="preserve"> „Miejskiego Programu Ochrony Zdrowia Psychicznego do roku 2030”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lastRenderedPageBreak/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20D2"/>
    <w:rsid w:val="004366E7"/>
    <w:rsid w:val="00437A70"/>
    <w:rsid w:val="00445AF4"/>
    <w:rsid w:val="004916A1"/>
    <w:rsid w:val="004941D6"/>
    <w:rsid w:val="004B228F"/>
    <w:rsid w:val="004F61F1"/>
    <w:rsid w:val="00500A2B"/>
    <w:rsid w:val="00527923"/>
    <w:rsid w:val="005D71A1"/>
    <w:rsid w:val="0063323E"/>
    <w:rsid w:val="00644F81"/>
    <w:rsid w:val="00655E72"/>
    <w:rsid w:val="0065728A"/>
    <w:rsid w:val="006E2D7F"/>
    <w:rsid w:val="0070060A"/>
    <w:rsid w:val="007158A3"/>
    <w:rsid w:val="00737E04"/>
    <w:rsid w:val="007951C9"/>
    <w:rsid w:val="00803053"/>
    <w:rsid w:val="00810D3C"/>
    <w:rsid w:val="00813548"/>
    <w:rsid w:val="00845E43"/>
    <w:rsid w:val="008D7F21"/>
    <w:rsid w:val="008F31BF"/>
    <w:rsid w:val="008F35DE"/>
    <w:rsid w:val="009741F4"/>
    <w:rsid w:val="00A84536"/>
    <w:rsid w:val="00A86FF6"/>
    <w:rsid w:val="00B2021B"/>
    <w:rsid w:val="00B21E2C"/>
    <w:rsid w:val="00B80269"/>
    <w:rsid w:val="00C366D8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586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2022-08-11T11:59:00Z</cp:lastPrinted>
  <dcterms:created xsi:type="dcterms:W3CDTF">2025-04-24T14:16:00Z</dcterms:created>
  <dcterms:modified xsi:type="dcterms:W3CDTF">2025-04-24T14:16:00Z</dcterms:modified>
</cp:coreProperties>
</file>