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268" w:rsidRDefault="00E92268" w:rsidP="005F260D">
      <w:pPr>
        <w:spacing w:line="360" w:lineRule="auto"/>
        <w:ind w:left="57" w:right="5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Plan kont NGO 2018</w:t>
      </w:r>
    </w:p>
    <w:p w:rsidR="00E92268" w:rsidRDefault="00E92268" w:rsidP="005F260D">
      <w:pPr>
        <w:spacing w:line="360" w:lineRule="auto"/>
        <w:ind w:left="57" w:right="57"/>
        <w:rPr>
          <w:b/>
          <w:bCs/>
          <w:sz w:val="22"/>
          <w:szCs w:val="22"/>
        </w:rPr>
      </w:pPr>
    </w:p>
    <w:p w:rsidR="005F260D" w:rsidRPr="00E92268" w:rsidRDefault="005F260D" w:rsidP="005F260D">
      <w:pPr>
        <w:spacing w:line="360" w:lineRule="auto"/>
        <w:ind w:left="57" w:right="57"/>
        <w:rPr>
          <w:b/>
          <w:sz w:val="22"/>
          <w:szCs w:val="22"/>
        </w:rPr>
      </w:pPr>
      <w:r w:rsidRPr="00E92268">
        <w:rPr>
          <w:b/>
          <w:bCs/>
          <w:sz w:val="22"/>
          <w:szCs w:val="22"/>
        </w:rPr>
        <w:t>Zespół 0 Majątek Trwały</w:t>
      </w:r>
      <w:r w:rsidRPr="00E92268">
        <w:rPr>
          <w:b/>
          <w:sz w:val="22"/>
          <w:szCs w:val="22"/>
        </w:rPr>
        <w:t xml:space="preserve"> </w:t>
      </w:r>
    </w:p>
    <w:p w:rsidR="005F260D" w:rsidRPr="00E92268" w:rsidRDefault="005F260D" w:rsidP="005F260D">
      <w:pPr>
        <w:spacing w:line="360" w:lineRule="auto"/>
        <w:ind w:left="57" w:right="57"/>
        <w:rPr>
          <w:sz w:val="22"/>
          <w:szCs w:val="22"/>
        </w:rPr>
      </w:pPr>
      <w:r w:rsidRPr="00E92268">
        <w:rPr>
          <w:sz w:val="22"/>
          <w:szCs w:val="22"/>
        </w:rPr>
        <w:t xml:space="preserve">010 Środki trwałe </w:t>
      </w:r>
    </w:p>
    <w:p w:rsidR="005F260D" w:rsidRPr="00E92268" w:rsidRDefault="005F260D" w:rsidP="005F260D">
      <w:pPr>
        <w:spacing w:line="360" w:lineRule="auto"/>
        <w:ind w:left="57" w:right="57"/>
        <w:rPr>
          <w:sz w:val="22"/>
          <w:szCs w:val="22"/>
        </w:rPr>
      </w:pPr>
      <w:r w:rsidRPr="00E92268">
        <w:rPr>
          <w:sz w:val="22"/>
          <w:szCs w:val="22"/>
        </w:rPr>
        <w:t xml:space="preserve">014 Środki trwałe </w:t>
      </w:r>
      <w:proofErr w:type="spellStart"/>
      <w:r w:rsidRPr="00E92268">
        <w:rPr>
          <w:sz w:val="22"/>
          <w:szCs w:val="22"/>
        </w:rPr>
        <w:t>niskocenne</w:t>
      </w:r>
      <w:proofErr w:type="spellEnd"/>
    </w:p>
    <w:p w:rsidR="005F260D" w:rsidRPr="00E92268" w:rsidRDefault="005F260D" w:rsidP="005F260D">
      <w:pPr>
        <w:spacing w:line="360" w:lineRule="auto"/>
        <w:ind w:left="57" w:right="57"/>
        <w:rPr>
          <w:sz w:val="22"/>
          <w:szCs w:val="22"/>
        </w:rPr>
      </w:pPr>
      <w:r w:rsidRPr="00E92268">
        <w:rPr>
          <w:sz w:val="22"/>
          <w:szCs w:val="22"/>
        </w:rPr>
        <w:t xml:space="preserve">020 Wartości niematerialne i prawne </w:t>
      </w:r>
    </w:p>
    <w:p w:rsidR="005F260D" w:rsidRPr="00E92268" w:rsidRDefault="005F260D" w:rsidP="005F260D">
      <w:pPr>
        <w:spacing w:line="360" w:lineRule="auto"/>
        <w:ind w:left="57" w:right="57"/>
        <w:rPr>
          <w:sz w:val="22"/>
          <w:szCs w:val="22"/>
        </w:rPr>
      </w:pPr>
      <w:r w:rsidRPr="00E92268">
        <w:rPr>
          <w:sz w:val="22"/>
          <w:szCs w:val="22"/>
        </w:rPr>
        <w:t>070 Umorzenie środków trwałych</w:t>
      </w:r>
    </w:p>
    <w:p w:rsidR="005F260D" w:rsidRPr="00E92268" w:rsidRDefault="005F260D" w:rsidP="005F260D">
      <w:pPr>
        <w:spacing w:line="360" w:lineRule="auto"/>
        <w:ind w:left="57" w:right="57"/>
        <w:rPr>
          <w:sz w:val="22"/>
          <w:szCs w:val="22"/>
        </w:rPr>
      </w:pPr>
      <w:r w:rsidRPr="00E92268">
        <w:rPr>
          <w:sz w:val="22"/>
          <w:szCs w:val="22"/>
        </w:rPr>
        <w:t xml:space="preserve">074 Umorzenie Środków trwałych </w:t>
      </w:r>
      <w:proofErr w:type="spellStart"/>
      <w:r w:rsidRPr="00E92268">
        <w:rPr>
          <w:sz w:val="22"/>
          <w:szCs w:val="22"/>
        </w:rPr>
        <w:t>niskocennych</w:t>
      </w:r>
      <w:proofErr w:type="spellEnd"/>
      <w:r w:rsidRPr="00E92268">
        <w:rPr>
          <w:sz w:val="22"/>
          <w:szCs w:val="22"/>
        </w:rPr>
        <w:t xml:space="preserve"> </w:t>
      </w:r>
    </w:p>
    <w:p w:rsidR="005F260D" w:rsidRPr="00E92268" w:rsidRDefault="005F260D" w:rsidP="005F260D">
      <w:pPr>
        <w:spacing w:line="360" w:lineRule="auto"/>
        <w:ind w:left="57" w:right="57"/>
        <w:rPr>
          <w:sz w:val="22"/>
          <w:szCs w:val="22"/>
        </w:rPr>
      </w:pPr>
      <w:r w:rsidRPr="00E92268">
        <w:rPr>
          <w:sz w:val="22"/>
          <w:szCs w:val="22"/>
        </w:rPr>
        <w:t xml:space="preserve">075 Umorzenie wartości niematerialnych i prawnych </w:t>
      </w:r>
    </w:p>
    <w:p w:rsidR="005F260D" w:rsidRPr="00E92268" w:rsidRDefault="005F260D" w:rsidP="005F260D">
      <w:pPr>
        <w:spacing w:line="360" w:lineRule="auto"/>
        <w:ind w:left="57" w:right="57"/>
        <w:rPr>
          <w:b/>
          <w:bCs/>
          <w:sz w:val="22"/>
          <w:szCs w:val="22"/>
        </w:rPr>
      </w:pPr>
    </w:p>
    <w:p w:rsidR="005F260D" w:rsidRPr="00E92268" w:rsidRDefault="005F260D" w:rsidP="005F260D">
      <w:pPr>
        <w:spacing w:line="360" w:lineRule="auto"/>
        <w:ind w:left="57" w:right="57"/>
        <w:rPr>
          <w:b/>
          <w:sz w:val="22"/>
          <w:szCs w:val="22"/>
        </w:rPr>
      </w:pPr>
      <w:r w:rsidRPr="00E92268">
        <w:rPr>
          <w:b/>
          <w:bCs/>
          <w:sz w:val="22"/>
          <w:szCs w:val="22"/>
        </w:rPr>
        <w:t>Zespół 1 Środki pieniężne</w:t>
      </w:r>
      <w:r w:rsidRPr="00E92268">
        <w:rPr>
          <w:b/>
          <w:sz w:val="22"/>
          <w:szCs w:val="22"/>
        </w:rPr>
        <w:t xml:space="preserve"> </w:t>
      </w:r>
    </w:p>
    <w:p w:rsidR="005F260D" w:rsidRPr="00E92268" w:rsidRDefault="005F260D" w:rsidP="005F260D">
      <w:pPr>
        <w:spacing w:line="360" w:lineRule="auto"/>
        <w:ind w:left="57" w:right="57"/>
        <w:rPr>
          <w:sz w:val="22"/>
          <w:szCs w:val="22"/>
        </w:rPr>
      </w:pPr>
      <w:r w:rsidRPr="00E92268">
        <w:rPr>
          <w:sz w:val="22"/>
          <w:szCs w:val="22"/>
        </w:rPr>
        <w:t xml:space="preserve">100 Kasa </w:t>
      </w:r>
    </w:p>
    <w:p w:rsidR="005F260D" w:rsidRPr="00E92268" w:rsidRDefault="005F260D" w:rsidP="005F260D">
      <w:pPr>
        <w:spacing w:line="360" w:lineRule="auto"/>
        <w:ind w:left="57" w:right="57"/>
        <w:rPr>
          <w:sz w:val="22"/>
          <w:szCs w:val="22"/>
        </w:rPr>
      </w:pPr>
      <w:r w:rsidRPr="00E92268">
        <w:rPr>
          <w:sz w:val="22"/>
          <w:szCs w:val="22"/>
        </w:rPr>
        <w:t>130 Rachunek bankowy</w:t>
      </w:r>
    </w:p>
    <w:p w:rsidR="005F260D" w:rsidRPr="00E92268" w:rsidRDefault="005F260D" w:rsidP="005F260D">
      <w:pPr>
        <w:spacing w:line="360" w:lineRule="auto"/>
        <w:ind w:left="57" w:right="57"/>
        <w:rPr>
          <w:sz w:val="22"/>
          <w:szCs w:val="22"/>
        </w:rPr>
      </w:pPr>
      <w:r w:rsidRPr="00E92268">
        <w:rPr>
          <w:sz w:val="22"/>
          <w:szCs w:val="22"/>
        </w:rPr>
        <w:t>135 Środki pieniężne w drodze</w:t>
      </w:r>
    </w:p>
    <w:p w:rsidR="00F10CD5" w:rsidRPr="00E92268" w:rsidRDefault="00F10CD5" w:rsidP="00F10CD5">
      <w:pPr>
        <w:spacing w:line="360" w:lineRule="auto"/>
        <w:ind w:left="57" w:right="57"/>
        <w:rPr>
          <w:sz w:val="22"/>
          <w:szCs w:val="22"/>
        </w:rPr>
      </w:pPr>
      <w:r w:rsidRPr="00E92268">
        <w:rPr>
          <w:sz w:val="22"/>
          <w:szCs w:val="22"/>
        </w:rPr>
        <w:t xml:space="preserve">150 Pozostałe aktywa finansowe </w:t>
      </w:r>
    </w:p>
    <w:p w:rsidR="00F10CD5" w:rsidRPr="00E92268" w:rsidRDefault="00F10CD5" w:rsidP="005F260D">
      <w:pPr>
        <w:spacing w:line="360" w:lineRule="auto"/>
        <w:ind w:left="57" w:right="57"/>
        <w:rPr>
          <w:sz w:val="22"/>
          <w:szCs w:val="22"/>
        </w:rPr>
      </w:pPr>
    </w:p>
    <w:p w:rsidR="005F260D" w:rsidRPr="00E92268" w:rsidRDefault="005F260D" w:rsidP="005F260D">
      <w:pPr>
        <w:spacing w:line="360" w:lineRule="auto"/>
        <w:ind w:left="57" w:right="57"/>
        <w:rPr>
          <w:sz w:val="22"/>
          <w:szCs w:val="22"/>
        </w:rPr>
      </w:pPr>
    </w:p>
    <w:p w:rsidR="005F260D" w:rsidRPr="00E92268" w:rsidRDefault="005F260D" w:rsidP="005F260D">
      <w:pPr>
        <w:spacing w:line="360" w:lineRule="auto"/>
        <w:ind w:left="57" w:right="57"/>
        <w:rPr>
          <w:sz w:val="22"/>
          <w:szCs w:val="22"/>
        </w:rPr>
      </w:pPr>
      <w:r w:rsidRPr="00E92268">
        <w:rPr>
          <w:b/>
          <w:bCs/>
          <w:sz w:val="22"/>
          <w:szCs w:val="22"/>
        </w:rPr>
        <w:t>Zespół 2 Rozrachunki i Roszczenia</w:t>
      </w:r>
      <w:r w:rsidRPr="00E92268">
        <w:rPr>
          <w:sz w:val="22"/>
          <w:szCs w:val="22"/>
        </w:rPr>
        <w:t xml:space="preserve"> </w:t>
      </w:r>
    </w:p>
    <w:p w:rsidR="005F260D" w:rsidRPr="00E92268" w:rsidRDefault="005F260D" w:rsidP="005F260D">
      <w:pPr>
        <w:spacing w:line="360" w:lineRule="auto"/>
        <w:ind w:left="57" w:right="57"/>
        <w:rPr>
          <w:sz w:val="22"/>
          <w:szCs w:val="22"/>
        </w:rPr>
      </w:pPr>
      <w:r w:rsidRPr="00E92268">
        <w:rPr>
          <w:sz w:val="22"/>
          <w:szCs w:val="22"/>
        </w:rPr>
        <w:t xml:space="preserve">201 Rozrachunki z odbiorcami </w:t>
      </w:r>
    </w:p>
    <w:p w:rsidR="005F260D" w:rsidRPr="00E92268" w:rsidRDefault="005F260D" w:rsidP="005F260D">
      <w:pPr>
        <w:spacing w:line="360" w:lineRule="auto"/>
        <w:ind w:left="57" w:right="57"/>
        <w:rPr>
          <w:sz w:val="22"/>
          <w:szCs w:val="22"/>
        </w:rPr>
      </w:pPr>
      <w:r w:rsidRPr="00E92268">
        <w:rPr>
          <w:sz w:val="22"/>
          <w:szCs w:val="22"/>
        </w:rPr>
        <w:t xml:space="preserve">202 Rozrachunki z dostawcami </w:t>
      </w:r>
    </w:p>
    <w:p w:rsidR="005F260D" w:rsidRPr="00E92268" w:rsidRDefault="005F260D" w:rsidP="005F260D">
      <w:pPr>
        <w:spacing w:line="360" w:lineRule="auto"/>
        <w:ind w:left="57" w:right="57"/>
        <w:rPr>
          <w:sz w:val="22"/>
          <w:szCs w:val="22"/>
        </w:rPr>
      </w:pPr>
      <w:r w:rsidRPr="00E92268">
        <w:rPr>
          <w:sz w:val="22"/>
          <w:szCs w:val="22"/>
        </w:rPr>
        <w:t xml:space="preserve">220 Rozrachunki publicznoprawne </w:t>
      </w:r>
    </w:p>
    <w:p w:rsidR="005F260D" w:rsidRPr="00E92268" w:rsidRDefault="005F260D" w:rsidP="005F260D">
      <w:pPr>
        <w:spacing w:line="360" w:lineRule="auto"/>
        <w:ind w:left="57" w:right="57"/>
        <w:rPr>
          <w:sz w:val="22"/>
          <w:szCs w:val="22"/>
        </w:rPr>
      </w:pPr>
      <w:r w:rsidRPr="00E92268">
        <w:rPr>
          <w:sz w:val="22"/>
          <w:szCs w:val="22"/>
        </w:rPr>
        <w:t xml:space="preserve">230 Rozrachunki z tytułu wynagrodzeń </w:t>
      </w:r>
    </w:p>
    <w:p w:rsidR="005F260D" w:rsidRPr="00E92268" w:rsidRDefault="005F260D" w:rsidP="005F260D">
      <w:pPr>
        <w:spacing w:line="360" w:lineRule="auto"/>
        <w:ind w:left="57" w:right="57"/>
        <w:rPr>
          <w:sz w:val="22"/>
          <w:szCs w:val="22"/>
        </w:rPr>
      </w:pPr>
      <w:r w:rsidRPr="00E92268">
        <w:rPr>
          <w:sz w:val="22"/>
          <w:szCs w:val="22"/>
        </w:rPr>
        <w:t xml:space="preserve">234 Pozostałe rozrachunki z pracownikami </w:t>
      </w:r>
    </w:p>
    <w:p w:rsidR="005F260D" w:rsidRPr="00E92268" w:rsidRDefault="005F260D" w:rsidP="005F260D">
      <w:pPr>
        <w:spacing w:line="360" w:lineRule="auto"/>
        <w:ind w:left="57" w:right="57"/>
        <w:rPr>
          <w:sz w:val="22"/>
          <w:szCs w:val="22"/>
        </w:rPr>
      </w:pPr>
      <w:r w:rsidRPr="00E92268">
        <w:rPr>
          <w:sz w:val="22"/>
          <w:szCs w:val="22"/>
        </w:rPr>
        <w:t xml:space="preserve">249 Pozostałe rozrachunki </w:t>
      </w:r>
    </w:p>
    <w:p w:rsidR="005F260D" w:rsidRPr="00E92268" w:rsidRDefault="005F260D" w:rsidP="005F260D">
      <w:pPr>
        <w:spacing w:line="360" w:lineRule="auto"/>
        <w:ind w:left="57" w:right="57"/>
        <w:rPr>
          <w:b/>
          <w:bCs/>
          <w:sz w:val="22"/>
          <w:szCs w:val="22"/>
        </w:rPr>
      </w:pPr>
    </w:p>
    <w:p w:rsidR="005F260D" w:rsidRPr="00E92268" w:rsidRDefault="005F260D" w:rsidP="005F260D">
      <w:pPr>
        <w:spacing w:line="360" w:lineRule="auto"/>
        <w:ind w:left="57" w:right="57"/>
        <w:rPr>
          <w:sz w:val="22"/>
          <w:szCs w:val="22"/>
        </w:rPr>
      </w:pPr>
      <w:r w:rsidRPr="00E92268">
        <w:rPr>
          <w:b/>
          <w:bCs/>
          <w:sz w:val="22"/>
          <w:szCs w:val="22"/>
        </w:rPr>
        <w:t>Zespół 3 Materiały i Towary</w:t>
      </w:r>
      <w:r w:rsidRPr="00E92268">
        <w:rPr>
          <w:sz w:val="22"/>
          <w:szCs w:val="22"/>
        </w:rPr>
        <w:t xml:space="preserve"> </w:t>
      </w:r>
    </w:p>
    <w:p w:rsidR="00F10CD5" w:rsidRPr="00E92268" w:rsidRDefault="00F10CD5" w:rsidP="005F260D">
      <w:pPr>
        <w:spacing w:line="360" w:lineRule="auto"/>
        <w:ind w:left="57" w:right="57"/>
        <w:rPr>
          <w:sz w:val="22"/>
          <w:szCs w:val="22"/>
        </w:rPr>
      </w:pPr>
      <w:r w:rsidRPr="00E92268">
        <w:rPr>
          <w:sz w:val="22"/>
          <w:szCs w:val="22"/>
        </w:rPr>
        <w:t>300 Rozliczenie zakupu</w:t>
      </w:r>
    </w:p>
    <w:p w:rsidR="005F260D" w:rsidRPr="00E92268" w:rsidRDefault="005F260D" w:rsidP="005F260D">
      <w:pPr>
        <w:spacing w:line="360" w:lineRule="auto"/>
        <w:ind w:left="57" w:right="57"/>
        <w:rPr>
          <w:sz w:val="22"/>
          <w:szCs w:val="22"/>
        </w:rPr>
      </w:pPr>
      <w:r w:rsidRPr="00E92268">
        <w:rPr>
          <w:sz w:val="22"/>
          <w:szCs w:val="22"/>
        </w:rPr>
        <w:t xml:space="preserve">310 Materiały </w:t>
      </w:r>
    </w:p>
    <w:p w:rsidR="005F260D" w:rsidRPr="00E92268" w:rsidRDefault="005F260D" w:rsidP="005F260D">
      <w:pPr>
        <w:spacing w:line="360" w:lineRule="auto"/>
        <w:ind w:left="57" w:right="57"/>
        <w:rPr>
          <w:sz w:val="22"/>
          <w:szCs w:val="22"/>
        </w:rPr>
      </w:pPr>
      <w:r w:rsidRPr="00E92268">
        <w:rPr>
          <w:sz w:val="22"/>
          <w:szCs w:val="22"/>
        </w:rPr>
        <w:t xml:space="preserve">320 Towary </w:t>
      </w:r>
    </w:p>
    <w:p w:rsidR="005F260D" w:rsidRPr="00E92268" w:rsidRDefault="005F260D" w:rsidP="005F260D">
      <w:pPr>
        <w:spacing w:line="360" w:lineRule="auto"/>
        <w:ind w:left="57" w:right="57"/>
        <w:rPr>
          <w:sz w:val="22"/>
          <w:szCs w:val="22"/>
        </w:rPr>
      </w:pPr>
    </w:p>
    <w:p w:rsidR="005F260D" w:rsidRPr="00E92268" w:rsidRDefault="005F260D" w:rsidP="005F260D">
      <w:pPr>
        <w:spacing w:line="360" w:lineRule="auto"/>
        <w:ind w:left="57" w:right="57"/>
        <w:rPr>
          <w:sz w:val="22"/>
          <w:szCs w:val="22"/>
        </w:rPr>
      </w:pPr>
      <w:r w:rsidRPr="00E92268">
        <w:rPr>
          <w:b/>
          <w:bCs/>
          <w:sz w:val="22"/>
          <w:szCs w:val="22"/>
        </w:rPr>
        <w:t>Zespół 4    Koszty według rodzaju i ich rozliczanie</w:t>
      </w:r>
      <w:r w:rsidRPr="00E92268">
        <w:rPr>
          <w:sz w:val="22"/>
          <w:szCs w:val="22"/>
        </w:rPr>
        <w:t xml:space="preserve"> </w:t>
      </w:r>
    </w:p>
    <w:p w:rsidR="005F260D" w:rsidRPr="00E92268" w:rsidRDefault="005F260D" w:rsidP="005F260D">
      <w:pPr>
        <w:spacing w:line="360" w:lineRule="auto"/>
        <w:ind w:right="57"/>
        <w:rPr>
          <w:sz w:val="22"/>
          <w:szCs w:val="22"/>
        </w:rPr>
      </w:pPr>
    </w:p>
    <w:p w:rsidR="005F260D" w:rsidRPr="00E92268" w:rsidRDefault="005F260D" w:rsidP="005F260D">
      <w:pPr>
        <w:spacing w:line="360" w:lineRule="auto"/>
        <w:ind w:left="57" w:right="57"/>
        <w:rPr>
          <w:sz w:val="22"/>
          <w:szCs w:val="22"/>
        </w:rPr>
      </w:pPr>
      <w:r w:rsidRPr="00E92268">
        <w:rPr>
          <w:sz w:val="22"/>
          <w:szCs w:val="22"/>
        </w:rPr>
        <w:t>401 Amortyzacja</w:t>
      </w:r>
    </w:p>
    <w:p w:rsidR="005F260D" w:rsidRPr="00E92268" w:rsidRDefault="005F260D" w:rsidP="005F260D">
      <w:pPr>
        <w:spacing w:line="360" w:lineRule="auto"/>
        <w:ind w:left="57" w:right="57"/>
        <w:rPr>
          <w:sz w:val="22"/>
          <w:szCs w:val="22"/>
        </w:rPr>
      </w:pPr>
      <w:r w:rsidRPr="00E92268">
        <w:rPr>
          <w:sz w:val="22"/>
          <w:szCs w:val="22"/>
        </w:rPr>
        <w:t xml:space="preserve">402 Zużycie materiałów i energii </w:t>
      </w:r>
    </w:p>
    <w:p w:rsidR="005F260D" w:rsidRPr="00E92268" w:rsidRDefault="005F260D" w:rsidP="005F260D">
      <w:pPr>
        <w:spacing w:line="360" w:lineRule="auto"/>
        <w:ind w:left="57" w:right="57"/>
        <w:rPr>
          <w:sz w:val="22"/>
          <w:szCs w:val="22"/>
        </w:rPr>
      </w:pPr>
      <w:r w:rsidRPr="00E92268">
        <w:rPr>
          <w:sz w:val="22"/>
          <w:szCs w:val="22"/>
        </w:rPr>
        <w:t xml:space="preserve">403 Usługi obce </w:t>
      </w:r>
    </w:p>
    <w:p w:rsidR="005F260D" w:rsidRPr="00E92268" w:rsidRDefault="005F260D" w:rsidP="005F260D">
      <w:pPr>
        <w:spacing w:line="360" w:lineRule="auto"/>
        <w:ind w:left="57" w:right="57"/>
        <w:rPr>
          <w:sz w:val="22"/>
          <w:szCs w:val="22"/>
        </w:rPr>
      </w:pPr>
      <w:r w:rsidRPr="00E92268">
        <w:rPr>
          <w:sz w:val="22"/>
          <w:szCs w:val="22"/>
        </w:rPr>
        <w:t xml:space="preserve">404 Podatki i opłaty </w:t>
      </w:r>
    </w:p>
    <w:p w:rsidR="005F260D" w:rsidRPr="00E92268" w:rsidRDefault="005F260D" w:rsidP="005F260D">
      <w:pPr>
        <w:spacing w:line="360" w:lineRule="auto"/>
        <w:ind w:left="57" w:right="57"/>
        <w:rPr>
          <w:sz w:val="22"/>
          <w:szCs w:val="22"/>
        </w:rPr>
      </w:pPr>
      <w:r w:rsidRPr="00E92268">
        <w:rPr>
          <w:sz w:val="22"/>
          <w:szCs w:val="22"/>
        </w:rPr>
        <w:t>405  Wynagrodzenia</w:t>
      </w:r>
    </w:p>
    <w:p w:rsidR="005F260D" w:rsidRPr="00E92268" w:rsidRDefault="005F260D" w:rsidP="005F260D">
      <w:pPr>
        <w:spacing w:line="360" w:lineRule="auto"/>
        <w:ind w:left="57" w:right="57"/>
        <w:rPr>
          <w:sz w:val="22"/>
          <w:szCs w:val="22"/>
        </w:rPr>
      </w:pPr>
      <w:r w:rsidRPr="00E92268">
        <w:rPr>
          <w:sz w:val="22"/>
          <w:szCs w:val="22"/>
        </w:rPr>
        <w:lastRenderedPageBreak/>
        <w:t>406 ubezpieczenia społeczne i inne świadczeni</w:t>
      </w:r>
    </w:p>
    <w:p w:rsidR="005F260D" w:rsidRPr="00E92268" w:rsidRDefault="005F260D" w:rsidP="005F260D">
      <w:pPr>
        <w:spacing w:line="360" w:lineRule="auto"/>
        <w:ind w:left="57" w:right="57"/>
        <w:rPr>
          <w:sz w:val="22"/>
          <w:szCs w:val="22"/>
        </w:rPr>
      </w:pPr>
      <w:r w:rsidRPr="00E92268">
        <w:rPr>
          <w:sz w:val="22"/>
          <w:szCs w:val="22"/>
        </w:rPr>
        <w:t>407  Pozostałe</w:t>
      </w:r>
    </w:p>
    <w:p w:rsidR="005F260D" w:rsidRPr="00E92268" w:rsidRDefault="005F260D" w:rsidP="005F260D">
      <w:pPr>
        <w:spacing w:line="360" w:lineRule="auto"/>
        <w:ind w:left="57" w:right="57"/>
        <w:rPr>
          <w:sz w:val="22"/>
          <w:szCs w:val="22"/>
        </w:rPr>
      </w:pPr>
      <w:r w:rsidRPr="00E92268">
        <w:rPr>
          <w:sz w:val="22"/>
          <w:szCs w:val="22"/>
        </w:rPr>
        <w:t>490 Rozliczenie kosztów</w:t>
      </w:r>
    </w:p>
    <w:p w:rsidR="005F260D" w:rsidRPr="00E92268" w:rsidRDefault="005F260D" w:rsidP="005F260D">
      <w:pPr>
        <w:spacing w:line="360" w:lineRule="auto"/>
        <w:ind w:right="57"/>
        <w:rPr>
          <w:sz w:val="22"/>
          <w:szCs w:val="22"/>
        </w:rPr>
      </w:pPr>
    </w:p>
    <w:p w:rsidR="005F260D" w:rsidRPr="00E92268" w:rsidRDefault="005F260D" w:rsidP="005F260D">
      <w:pPr>
        <w:spacing w:line="360" w:lineRule="auto"/>
        <w:ind w:left="57" w:right="57"/>
        <w:rPr>
          <w:sz w:val="22"/>
          <w:szCs w:val="22"/>
        </w:rPr>
      </w:pPr>
      <w:r w:rsidRPr="00E92268">
        <w:rPr>
          <w:b/>
          <w:bCs/>
          <w:sz w:val="22"/>
          <w:szCs w:val="22"/>
        </w:rPr>
        <w:t>Zespół 5 Koszty według typów działalności i ich rozliczanie</w:t>
      </w:r>
      <w:r w:rsidRPr="00E92268">
        <w:rPr>
          <w:sz w:val="22"/>
          <w:szCs w:val="22"/>
        </w:rPr>
        <w:t xml:space="preserve"> (ZADANIOWA ANALITYKA)</w:t>
      </w:r>
    </w:p>
    <w:p w:rsidR="005F260D" w:rsidRPr="00E92268" w:rsidRDefault="005F260D" w:rsidP="005F260D">
      <w:pPr>
        <w:spacing w:line="360" w:lineRule="auto"/>
        <w:ind w:left="57" w:right="57"/>
        <w:rPr>
          <w:sz w:val="22"/>
          <w:szCs w:val="22"/>
        </w:rPr>
      </w:pPr>
      <w:r w:rsidRPr="00E92268">
        <w:rPr>
          <w:sz w:val="22"/>
          <w:szCs w:val="22"/>
        </w:rPr>
        <w:t>501 koszty działalności nieodpłatne</w:t>
      </w:r>
      <w:r w:rsidR="00F10CD5" w:rsidRPr="00E92268">
        <w:rPr>
          <w:sz w:val="22"/>
          <w:szCs w:val="22"/>
        </w:rPr>
        <w:t>j</w:t>
      </w:r>
    </w:p>
    <w:p w:rsidR="005F260D" w:rsidRPr="00E92268" w:rsidRDefault="005F260D" w:rsidP="005F260D">
      <w:pPr>
        <w:spacing w:line="360" w:lineRule="auto"/>
        <w:ind w:left="57" w:right="57"/>
        <w:rPr>
          <w:sz w:val="22"/>
          <w:szCs w:val="22"/>
        </w:rPr>
      </w:pPr>
      <w:r w:rsidRPr="00E92268">
        <w:rPr>
          <w:sz w:val="22"/>
          <w:szCs w:val="22"/>
        </w:rPr>
        <w:t>502 koszty działalności odpłatne</w:t>
      </w:r>
      <w:r w:rsidR="00E54302" w:rsidRPr="00E92268">
        <w:rPr>
          <w:sz w:val="22"/>
          <w:szCs w:val="22"/>
        </w:rPr>
        <w:t>j</w:t>
      </w:r>
    </w:p>
    <w:p w:rsidR="005F260D" w:rsidRPr="00E92268" w:rsidRDefault="005F260D" w:rsidP="005F260D">
      <w:pPr>
        <w:spacing w:line="360" w:lineRule="auto"/>
        <w:ind w:left="57" w:right="57"/>
        <w:rPr>
          <w:sz w:val="22"/>
          <w:szCs w:val="22"/>
        </w:rPr>
      </w:pPr>
      <w:r w:rsidRPr="00E92268">
        <w:rPr>
          <w:sz w:val="22"/>
          <w:szCs w:val="22"/>
        </w:rPr>
        <w:t>503 koszty działalności gospodarcz</w:t>
      </w:r>
      <w:r w:rsidR="00B634DD" w:rsidRPr="00E92268">
        <w:rPr>
          <w:sz w:val="22"/>
          <w:szCs w:val="22"/>
        </w:rPr>
        <w:t>ej</w:t>
      </w:r>
    </w:p>
    <w:p w:rsidR="00F10CD5" w:rsidRPr="00E92268" w:rsidRDefault="00F10CD5" w:rsidP="005F260D">
      <w:pPr>
        <w:spacing w:line="360" w:lineRule="auto"/>
        <w:ind w:left="57" w:right="57"/>
        <w:rPr>
          <w:sz w:val="22"/>
          <w:szCs w:val="22"/>
        </w:rPr>
      </w:pPr>
      <w:r w:rsidRPr="00E92268">
        <w:rPr>
          <w:sz w:val="22"/>
          <w:szCs w:val="22"/>
        </w:rPr>
        <w:t>560 koszty bieżącej działalności (pośrednie)</w:t>
      </w:r>
    </w:p>
    <w:p w:rsidR="003F71F1" w:rsidRPr="00E92268" w:rsidRDefault="003F71F1" w:rsidP="00446FC3">
      <w:pPr>
        <w:spacing w:line="360" w:lineRule="auto"/>
        <w:ind w:right="57"/>
        <w:rPr>
          <w:b/>
          <w:bCs/>
          <w:sz w:val="22"/>
          <w:szCs w:val="22"/>
        </w:rPr>
      </w:pPr>
    </w:p>
    <w:p w:rsidR="005F260D" w:rsidRPr="00E92268" w:rsidRDefault="005F260D" w:rsidP="005F260D">
      <w:pPr>
        <w:spacing w:line="360" w:lineRule="auto"/>
        <w:ind w:left="57" w:right="57"/>
        <w:rPr>
          <w:sz w:val="22"/>
          <w:szCs w:val="22"/>
        </w:rPr>
      </w:pPr>
      <w:r w:rsidRPr="00E92268">
        <w:rPr>
          <w:b/>
          <w:bCs/>
          <w:sz w:val="22"/>
          <w:szCs w:val="22"/>
        </w:rPr>
        <w:t>Zespół 6 Produkty</w:t>
      </w:r>
      <w:r w:rsidRPr="00E92268">
        <w:rPr>
          <w:sz w:val="22"/>
          <w:szCs w:val="22"/>
        </w:rPr>
        <w:t xml:space="preserve"> </w:t>
      </w:r>
    </w:p>
    <w:p w:rsidR="00F10CD5" w:rsidRPr="00E92268" w:rsidRDefault="00F10CD5" w:rsidP="00F10CD5">
      <w:pPr>
        <w:spacing w:line="360" w:lineRule="auto"/>
        <w:ind w:left="57" w:right="57"/>
        <w:rPr>
          <w:sz w:val="22"/>
          <w:szCs w:val="22"/>
        </w:rPr>
      </w:pPr>
      <w:r w:rsidRPr="00E92268">
        <w:rPr>
          <w:sz w:val="22"/>
          <w:szCs w:val="22"/>
        </w:rPr>
        <w:t>641 Rozliczenia międzyokresowe kosztów czynne</w:t>
      </w:r>
    </w:p>
    <w:p w:rsidR="00F10CD5" w:rsidRPr="00E92268" w:rsidRDefault="00F10CD5" w:rsidP="00F10CD5">
      <w:pPr>
        <w:spacing w:line="360" w:lineRule="auto"/>
        <w:ind w:left="57" w:right="57"/>
        <w:rPr>
          <w:sz w:val="22"/>
          <w:szCs w:val="22"/>
        </w:rPr>
      </w:pPr>
      <w:r w:rsidRPr="00E92268">
        <w:rPr>
          <w:sz w:val="22"/>
          <w:szCs w:val="22"/>
        </w:rPr>
        <w:t xml:space="preserve">642 Rozliczenia międzyokresowe kosztów bierne </w:t>
      </w:r>
    </w:p>
    <w:p w:rsidR="005F260D" w:rsidRPr="00E92268" w:rsidRDefault="00F10CD5" w:rsidP="00F10CD5">
      <w:pPr>
        <w:spacing w:line="360" w:lineRule="auto"/>
        <w:ind w:left="57" w:right="57"/>
        <w:rPr>
          <w:sz w:val="22"/>
          <w:szCs w:val="22"/>
        </w:rPr>
      </w:pPr>
      <w:r w:rsidRPr="00E92268">
        <w:rPr>
          <w:sz w:val="22"/>
          <w:szCs w:val="22"/>
        </w:rPr>
        <w:t>650 Pozostałe rozliczenia międzyokresowe</w:t>
      </w:r>
    </w:p>
    <w:p w:rsidR="00F10CD5" w:rsidRPr="00E92268" w:rsidRDefault="00F10CD5" w:rsidP="00F10CD5">
      <w:pPr>
        <w:spacing w:line="360" w:lineRule="auto"/>
        <w:ind w:left="57" w:right="57"/>
        <w:rPr>
          <w:sz w:val="22"/>
          <w:szCs w:val="22"/>
        </w:rPr>
      </w:pPr>
    </w:p>
    <w:p w:rsidR="005F260D" w:rsidRPr="00E92268" w:rsidRDefault="005F260D" w:rsidP="005F260D">
      <w:pPr>
        <w:spacing w:line="360" w:lineRule="auto"/>
        <w:ind w:left="57" w:right="57"/>
        <w:rPr>
          <w:sz w:val="22"/>
          <w:szCs w:val="22"/>
        </w:rPr>
      </w:pPr>
      <w:r w:rsidRPr="00E92268">
        <w:rPr>
          <w:b/>
          <w:bCs/>
          <w:sz w:val="22"/>
          <w:szCs w:val="22"/>
        </w:rPr>
        <w:t>Zespól 7 Przychody</w:t>
      </w:r>
      <w:r w:rsidRPr="00E92268">
        <w:rPr>
          <w:sz w:val="22"/>
          <w:szCs w:val="22"/>
        </w:rPr>
        <w:t xml:space="preserve"> </w:t>
      </w:r>
    </w:p>
    <w:p w:rsidR="005F260D" w:rsidRPr="00E92268" w:rsidRDefault="005F260D" w:rsidP="005F260D">
      <w:pPr>
        <w:spacing w:line="360" w:lineRule="auto"/>
        <w:ind w:left="57" w:right="57"/>
        <w:rPr>
          <w:sz w:val="22"/>
          <w:szCs w:val="22"/>
        </w:rPr>
      </w:pPr>
      <w:r w:rsidRPr="00E92268">
        <w:rPr>
          <w:sz w:val="22"/>
          <w:szCs w:val="22"/>
        </w:rPr>
        <w:t>701Przychody z działalności nieodpłatnej</w:t>
      </w:r>
    </w:p>
    <w:p w:rsidR="005F260D" w:rsidRPr="00E92268" w:rsidRDefault="005F260D" w:rsidP="005F260D">
      <w:pPr>
        <w:spacing w:line="360" w:lineRule="auto"/>
        <w:ind w:left="57" w:right="57"/>
        <w:rPr>
          <w:sz w:val="22"/>
          <w:szCs w:val="22"/>
        </w:rPr>
      </w:pPr>
      <w:r w:rsidRPr="00E92268">
        <w:rPr>
          <w:sz w:val="22"/>
          <w:szCs w:val="22"/>
        </w:rPr>
        <w:t>702 Przychody z działalności odpłatnej</w:t>
      </w:r>
    </w:p>
    <w:p w:rsidR="005F260D" w:rsidRPr="00E92268" w:rsidRDefault="005F260D" w:rsidP="005F260D">
      <w:pPr>
        <w:spacing w:line="360" w:lineRule="auto"/>
        <w:ind w:left="57" w:right="57"/>
        <w:rPr>
          <w:sz w:val="22"/>
          <w:szCs w:val="22"/>
        </w:rPr>
      </w:pPr>
      <w:r w:rsidRPr="00E92268">
        <w:rPr>
          <w:sz w:val="22"/>
          <w:szCs w:val="22"/>
        </w:rPr>
        <w:t>703 Przychody z działalności gospodarczej</w:t>
      </w:r>
    </w:p>
    <w:p w:rsidR="005F260D" w:rsidRPr="00E92268" w:rsidRDefault="005F260D" w:rsidP="005F260D">
      <w:pPr>
        <w:spacing w:line="360" w:lineRule="auto"/>
        <w:ind w:left="57" w:right="57"/>
        <w:rPr>
          <w:sz w:val="22"/>
          <w:szCs w:val="22"/>
        </w:rPr>
      </w:pPr>
      <w:r w:rsidRPr="00E92268">
        <w:rPr>
          <w:sz w:val="22"/>
          <w:szCs w:val="22"/>
        </w:rPr>
        <w:t xml:space="preserve">752 Przychody finansowe </w:t>
      </w:r>
    </w:p>
    <w:p w:rsidR="005F260D" w:rsidRPr="00E92268" w:rsidRDefault="005F260D" w:rsidP="005F260D">
      <w:pPr>
        <w:spacing w:line="360" w:lineRule="auto"/>
        <w:ind w:left="57" w:right="57"/>
        <w:rPr>
          <w:sz w:val="22"/>
          <w:szCs w:val="22"/>
        </w:rPr>
      </w:pPr>
      <w:r w:rsidRPr="00E92268">
        <w:rPr>
          <w:sz w:val="22"/>
          <w:szCs w:val="22"/>
        </w:rPr>
        <w:t>757 Koszty finansowe</w:t>
      </w:r>
    </w:p>
    <w:p w:rsidR="005F260D" w:rsidRPr="00E92268" w:rsidRDefault="005F260D" w:rsidP="005F260D">
      <w:pPr>
        <w:spacing w:line="360" w:lineRule="auto"/>
        <w:ind w:left="57" w:right="57"/>
        <w:rPr>
          <w:sz w:val="22"/>
          <w:szCs w:val="22"/>
        </w:rPr>
      </w:pPr>
      <w:r w:rsidRPr="00E92268">
        <w:rPr>
          <w:sz w:val="22"/>
          <w:szCs w:val="22"/>
        </w:rPr>
        <w:t xml:space="preserve">763 Pozostałe przychody operacyjne </w:t>
      </w:r>
    </w:p>
    <w:p w:rsidR="005F260D" w:rsidRPr="00E92268" w:rsidRDefault="005F260D" w:rsidP="005F260D">
      <w:pPr>
        <w:spacing w:line="360" w:lineRule="auto"/>
        <w:ind w:left="57" w:right="57"/>
        <w:rPr>
          <w:sz w:val="22"/>
          <w:szCs w:val="22"/>
        </w:rPr>
      </w:pPr>
      <w:r w:rsidRPr="00E92268">
        <w:rPr>
          <w:sz w:val="22"/>
          <w:szCs w:val="22"/>
        </w:rPr>
        <w:t xml:space="preserve">764 Pozostałe koszty operacyjne </w:t>
      </w:r>
    </w:p>
    <w:p w:rsidR="005F260D" w:rsidRPr="00E92268" w:rsidRDefault="005F260D" w:rsidP="005F260D">
      <w:pPr>
        <w:spacing w:line="360" w:lineRule="auto"/>
        <w:ind w:left="57" w:right="57"/>
        <w:rPr>
          <w:sz w:val="22"/>
          <w:szCs w:val="22"/>
        </w:rPr>
      </w:pPr>
      <w:r w:rsidRPr="00E92268">
        <w:rPr>
          <w:sz w:val="22"/>
          <w:szCs w:val="22"/>
        </w:rPr>
        <w:t xml:space="preserve">771 Zyski nadzwyczajne </w:t>
      </w:r>
    </w:p>
    <w:p w:rsidR="005F260D" w:rsidRPr="00E92268" w:rsidRDefault="005F260D" w:rsidP="005F260D">
      <w:pPr>
        <w:spacing w:line="360" w:lineRule="auto"/>
        <w:ind w:left="57" w:right="57"/>
        <w:rPr>
          <w:sz w:val="22"/>
          <w:szCs w:val="22"/>
        </w:rPr>
      </w:pPr>
      <w:r w:rsidRPr="00E92268">
        <w:rPr>
          <w:sz w:val="22"/>
          <w:szCs w:val="22"/>
        </w:rPr>
        <w:t xml:space="preserve">772 Straty nadzwyczajne </w:t>
      </w:r>
    </w:p>
    <w:p w:rsidR="003F71F1" w:rsidRPr="00E92268" w:rsidRDefault="003F71F1" w:rsidP="00DE4066">
      <w:pPr>
        <w:spacing w:line="360" w:lineRule="auto"/>
        <w:ind w:left="57" w:right="57"/>
        <w:rPr>
          <w:b/>
          <w:bCs/>
          <w:sz w:val="22"/>
          <w:szCs w:val="22"/>
        </w:rPr>
      </w:pPr>
    </w:p>
    <w:p w:rsidR="003F71F1" w:rsidRPr="00E92268" w:rsidRDefault="003F71F1" w:rsidP="00DE4066">
      <w:pPr>
        <w:spacing w:line="360" w:lineRule="auto"/>
        <w:ind w:left="57" w:right="57"/>
        <w:rPr>
          <w:sz w:val="22"/>
          <w:szCs w:val="22"/>
        </w:rPr>
      </w:pPr>
      <w:r w:rsidRPr="00E92268">
        <w:rPr>
          <w:b/>
          <w:bCs/>
          <w:sz w:val="22"/>
          <w:szCs w:val="22"/>
        </w:rPr>
        <w:t>Zespół 8 Fundusze i kapitały</w:t>
      </w:r>
      <w:r w:rsidRPr="00E92268">
        <w:rPr>
          <w:sz w:val="22"/>
          <w:szCs w:val="22"/>
        </w:rPr>
        <w:t xml:space="preserve"> </w:t>
      </w:r>
    </w:p>
    <w:p w:rsidR="003F71F1" w:rsidRPr="00E92268" w:rsidRDefault="003F71F1" w:rsidP="00DE4066">
      <w:pPr>
        <w:spacing w:line="360" w:lineRule="auto"/>
        <w:ind w:left="57" w:right="57"/>
        <w:rPr>
          <w:sz w:val="22"/>
          <w:szCs w:val="22"/>
        </w:rPr>
      </w:pPr>
      <w:r w:rsidRPr="00E92268">
        <w:rPr>
          <w:sz w:val="22"/>
          <w:szCs w:val="22"/>
        </w:rPr>
        <w:t>800 Fundusz statutowy</w:t>
      </w:r>
    </w:p>
    <w:p w:rsidR="003F71F1" w:rsidRPr="00E92268" w:rsidRDefault="00D85F09" w:rsidP="00DE4066">
      <w:pPr>
        <w:spacing w:line="360" w:lineRule="auto"/>
        <w:ind w:left="57" w:right="57"/>
        <w:rPr>
          <w:sz w:val="22"/>
          <w:szCs w:val="22"/>
        </w:rPr>
      </w:pPr>
      <w:r w:rsidRPr="00E92268">
        <w:rPr>
          <w:sz w:val="22"/>
          <w:szCs w:val="22"/>
        </w:rPr>
        <w:t>8</w:t>
      </w:r>
      <w:r w:rsidR="00081AAE" w:rsidRPr="00E92268">
        <w:rPr>
          <w:sz w:val="22"/>
          <w:szCs w:val="22"/>
        </w:rPr>
        <w:t>21</w:t>
      </w:r>
      <w:r w:rsidRPr="00E92268">
        <w:rPr>
          <w:sz w:val="22"/>
          <w:szCs w:val="22"/>
        </w:rPr>
        <w:t xml:space="preserve"> R</w:t>
      </w:r>
      <w:r w:rsidR="003F71F1" w:rsidRPr="00E92268">
        <w:rPr>
          <w:sz w:val="22"/>
          <w:szCs w:val="22"/>
        </w:rPr>
        <w:t xml:space="preserve">ozliczenie wyniku finansowego </w:t>
      </w:r>
    </w:p>
    <w:p w:rsidR="003F71F1" w:rsidRPr="00E92268" w:rsidRDefault="003F71F1" w:rsidP="00DE4066">
      <w:pPr>
        <w:spacing w:line="360" w:lineRule="auto"/>
        <w:ind w:left="57" w:right="57"/>
        <w:rPr>
          <w:sz w:val="22"/>
          <w:szCs w:val="22"/>
        </w:rPr>
      </w:pPr>
      <w:r w:rsidRPr="00E92268">
        <w:rPr>
          <w:sz w:val="22"/>
          <w:szCs w:val="22"/>
        </w:rPr>
        <w:t>84</w:t>
      </w:r>
      <w:r w:rsidR="00081AAE" w:rsidRPr="00E92268">
        <w:rPr>
          <w:sz w:val="22"/>
          <w:szCs w:val="22"/>
        </w:rPr>
        <w:t>4</w:t>
      </w:r>
      <w:r w:rsidRPr="00E92268">
        <w:rPr>
          <w:sz w:val="22"/>
          <w:szCs w:val="22"/>
        </w:rPr>
        <w:t xml:space="preserve"> Rezerwy i przychody przyszłych okresów </w:t>
      </w:r>
    </w:p>
    <w:p w:rsidR="003F71F1" w:rsidRPr="00E92268" w:rsidRDefault="003F71F1" w:rsidP="00DE4066">
      <w:pPr>
        <w:spacing w:line="360" w:lineRule="auto"/>
        <w:ind w:left="57" w:right="57"/>
        <w:rPr>
          <w:sz w:val="22"/>
          <w:szCs w:val="22"/>
        </w:rPr>
      </w:pPr>
      <w:r w:rsidRPr="00E92268">
        <w:rPr>
          <w:sz w:val="22"/>
          <w:szCs w:val="22"/>
        </w:rPr>
        <w:t xml:space="preserve">860 Wynik finansowy </w:t>
      </w:r>
    </w:p>
    <w:p w:rsidR="00F10CD5" w:rsidRPr="00E92268" w:rsidRDefault="00E92268" w:rsidP="00F10CD5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F10CD5" w:rsidRPr="00E92268">
        <w:rPr>
          <w:sz w:val="22"/>
          <w:szCs w:val="22"/>
        </w:rPr>
        <w:t>870 Podatek dochodowy od osób prawnych</w:t>
      </w:r>
    </w:p>
    <w:p w:rsidR="00F10CD5" w:rsidRPr="00E92268" w:rsidRDefault="00F10CD5" w:rsidP="00DE4066">
      <w:pPr>
        <w:spacing w:line="360" w:lineRule="auto"/>
        <w:ind w:left="57" w:right="57"/>
        <w:rPr>
          <w:sz w:val="22"/>
          <w:szCs w:val="22"/>
        </w:rPr>
      </w:pPr>
    </w:p>
    <w:p w:rsidR="008275D6" w:rsidRPr="00E92268" w:rsidRDefault="008275D6" w:rsidP="00DE4066">
      <w:pPr>
        <w:spacing w:line="360" w:lineRule="auto"/>
        <w:ind w:left="57" w:right="57"/>
        <w:rPr>
          <w:sz w:val="22"/>
          <w:szCs w:val="22"/>
        </w:rPr>
      </w:pPr>
    </w:p>
    <w:sectPr w:rsidR="008275D6" w:rsidRPr="00E92268" w:rsidSect="008275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18AC" w:rsidRDefault="002A18AC" w:rsidP="00446FC3">
      <w:r>
        <w:separator/>
      </w:r>
    </w:p>
  </w:endnote>
  <w:endnote w:type="continuationSeparator" w:id="0">
    <w:p w:rsidR="002A18AC" w:rsidRDefault="002A18AC" w:rsidP="00446F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18AC" w:rsidRDefault="002A18AC" w:rsidP="00446FC3">
      <w:r>
        <w:separator/>
      </w:r>
    </w:p>
  </w:footnote>
  <w:footnote w:type="continuationSeparator" w:id="0">
    <w:p w:rsidR="002A18AC" w:rsidRDefault="002A18AC" w:rsidP="00446F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71F1"/>
    <w:rsid w:val="00025822"/>
    <w:rsid w:val="000365F2"/>
    <w:rsid w:val="00081AAE"/>
    <w:rsid w:val="000E6C83"/>
    <w:rsid w:val="00154B4A"/>
    <w:rsid w:val="001C4D94"/>
    <w:rsid w:val="00215720"/>
    <w:rsid w:val="002A18AC"/>
    <w:rsid w:val="002E5541"/>
    <w:rsid w:val="003F71F1"/>
    <w:rsid w:val="00446FC3"/>
    <w:rsid w:val="00477424"/>
    <w:rsid w:val="005A59EA"/>
    <w:rsid w:val="005F260D"/>
    <w:rsid w:val="006105FD"/>
    <w:rsid w:val="0062501A"/>
    <w:rsid w:val="006E639A"/>
    <w:rsid w:val="00711B76"/>
    <w:rsid w:val="00792702"/>
    <w:rsid w:val="0080577C"/>
    <w:rsid w:val="008275D6"/>
    <w:rsid w:val="009254D3"/>
    <w:rsid w:val="00973172"/>
    <w:rsid w:val="00AB4386"/>
    <w:rsid w:val="00AC0566"/>
    <w:rsid w:val="00B53B44"/>
    <w:rsid w:val="00B634DD"/>
    <w:rsid w:val="00D52B15"/>
    <w:rsid w:val="00D85F09"/>
    <w:rsid w:val="00DA68BA"/>
    <w:rsid w:val="00DE4066"/>
    <w:rsid w:val="00E40298"/>
    <w:rsid w:val="00E54302"/>
    <w:rsid w:val="00E92268"/>
    <w:rsid w:val="00ED244E"/>
    <w:rsid w:val="00F10CD5"/>
    <w:rsid w:val="00F44C2F"/>
    <w:rsid w:val="00FA1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71F1"/>
    <w:pPr>
      <w:spacing w:after="0"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46FC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46FC3"/>
    <w:rPr>
      <w:rFonts w:eastAsia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46FC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262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Bartosiewicz</dc:creator>
  <cp:lastModifiedBy>Magdzia</cp:lastModifiedBy>
  <cp:revision>2</cp:revision>
  <cp:lastPrinted>2019-02-15T09:33:00Z</cp:lastPrinted>
  <dcterms:created xsi:type="dcterms:W3CDTF">2019-02-15T09:33:00Z</dcterms:created>
  <dcterms:modified xsi:type="dcterms:W3CDTF">2019-02-15T09:33:00Z</dcterms:modified>
</cp:coreProperties>
</file>