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3F1C" w14:textId="77777777" w:rsidR="00052677" w:rsidRPr="00653F89" w:rsidRDefault="00052677" w:rsidP="000526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4300">
        <w:rPr>
          <w:rFonts w:ascii="Arial" w:hAnsi="Arial" w:cs="Arial"/>
          <w:b/>
        </w:rPr>
        <w:tab/>
      </w:r>
      <w:r w:rsidRPr="0098430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84300">
        <w:rPr>
          <w:rFonts w:ascii="Arial" w:hAnsi="Arial" w:cs="Arial"/>
          <w:b/>
        </w:rPr>
        <w:tab/>
      </w:r>
      <w:r w:rsidRPr="00984300">
        <w:rPr>
          <w:rFonts w:ascii="Arial" w:hAnsi="Arial" w:cs="Arial"/>
          <w:b/>
        </w:rPr>
        <w:tab/>
        <w:t xml:space="preserve">      </w:t>
      </w:r>
      <w:r w:rsidRPr="00984300">
        <w:rPr>
          <w:rFonts w:ascii="Arial" w:hAnsi="Arial" w:cs="Arial"/>
          <w:sz w:val="20"/>
          <w:szCs w:val="20"/>
        </w:rPr>
        <w:t xml:space="preserve">   ......................... 20....... r.</w:t>
      </w:r>
    </w:p>
    <w:p w14:paraId="0D590831" w14:textId="77777777" w:rsidR="00052677" w:rsidRPr="00984300" w:rsidRDefault="00052677" w:rsidP="00052677">
      <w:pPr>
        <w:spacing w:line="360" w:lineRule="auto"/>
        <w:rPr>
          <w:rFonts w:ascii="Arial" w:hAnsi="Arial" w:cs="Arial"/>
          <w:sz w:val="20"/>
          <w:szCs w:val="20"/>
        </w:rPr>
      </w:pPr>
      <w:r w:rsidRPr="00AA3A51">
        <w:rPr>
          <w:rFonts w:ascii="Arial" w:hAnsi="Arial" w:cs="Arial"/>
          <w:b/>
          <w:sz w:val="20"/>
          <w:szCs w:val="20"/>
        </w:rPr>
        <w:t>Wnioskodawca:</w:t>
      </w:r>
    </w:p>
    <w:p w14:paraId="2B9BEC62" w14:textId="77777777" w:rsidR="00052677" w:rsidRPr="00984300" w:rsidRDefault="00052677" w:rsidP="000526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4300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14:paraId="17C8485E" w14:textId="77777777" w:rsidR="00052677" w:rsidRPr="00984300" w:rsidRDefault="00052677" w:rsidP="000526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4300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14:paraId="798CECAD" w14:textId="77777777" w:rsidR="00052677" w:rsidRPr="00984300" w:rsidRDefault="00052677" w:rsidP="00052677">
      <w:pPr>
        <w:rPr>
          <w:rFonts w:ascii="Arial" w:hAnsi="Arial" w:cs="Arial"/>
          <w:b/>
        </w:rPr>
      </w:pPr>
      <w:r w:rsidRPr="00984300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Pr="00984300">
        <w:rPr>
          <w:rFonts w:ascii="Arial" w:hAnsi="Arial" w:cs="Arial"/>
          <w:sz w:val="16"/>
          <w:szCs w:val="16"/>
        </w:rPr>
        <w:tab/>
      </w:r>
    </w:p>
    <w:p w14:paraId="2E60A155" w14:textId="77777777" w:rsidR="00052677" w:rsidRPr="00653F89" w:rsidRDefault="00052677" w:rsidP="00052677">
      <w:pPr>
        <w:tabs>
          <w:tab w:val="center" w:pos="1440"/>
          <w:tab w:val="center" w:pos="68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53F89">
        <w:rPr>
          <w:rFonts w:ascii="Arial" w:hAnsi="Arial" w:cs="Arial"/>
          <w:b/>
          <w:bCs/>
          <w:sz w:val="20"/>
          <w:szCs w:val="20"/>
        </w:rPr>
        <w:t>Kontakt:</w:t>
      </w:r>
      <w:r w:rsidRPr="00653F89">
        <w:rPr>
          <w:rFonts w:ascii="Arial" w:hAnsi="Arial" w:cs="Arial"/>
          <w:b/>
          <w:bCs/>
          <w:sz w:val="20"/>
          <w:szCs w:val="20"/>
        </w:rPr>
        <w:tab/>
      </w:r>
    </w:p>
    <w:p w14:paraId="4C1A16B7" w14:textId="77777777" w:rsidR="00052677" w:rsidRPr="00984300" w:rsidRDefault="00052677" w:rsidP="000526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4300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14:paraId="1FE64658" w14:textId="77777777" w:rsidR="00052677" w:rsidRDefault="00052677" w:rsidP="00052677">
      <w:pPr>
        <w:tabs>
          <w:tab w:val="center" w:pos="1440"/>
          <w:tab w:val="center" w:pos="684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60256BF8" w14:textId="77777777" w:rsidR="00052677" w:rsidRPr="00984300" w:rsidRDefault="00052677" w:rsidP="00052677">
      <w:pPr>
        <w:tabs>
          <w:tab w:val="center" w:pos="1440"/>
          <w:tab w:val="center" w:pos="684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16ABE64F" w14:textId="77777777" w:rsidR="00052677" w:rsidRPr="00984300" w:rsidRDefault="00052677" w:rsidP="00052677">
      <w:pPr>
        <w:tabs>
          <w:tab w:val="center" w:pos="1440"/>
          <w:tab w:val="left" w:pos="4536"/>
          <w:tab w:val="center" w:pos="5812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84300">
        <w:rPr>
          <w:rFonts w:ascii="Arial" w:hAnsi="Arial" w:cs="Arial"/>
          <w:b/>
          <w:sz w:val="20"/>
          <w:szCs w:val="20"/>
        </w:rPr>
        <w:t>Urząd Miejski w Bielsku-Białej</w:t>
      </w:r>
    </w:p>
    <w:p w14:paraId="5BAF16AD" w14:textId="77777777" w:rsidR="00052677" w:rsidRPr="00984300" w:rsidRDefault="00052677" w:rsidP="00052677">
      <w:pPr>
        <w:tabs>
          <w:tab w:val="center" w:pos="1440"/>
          <w:tab w:val="left" w:pos="4536"/>
          <w:tab w:val="center" w:pos="5812"/>
          <w:tab w:val="left" w:pos="7938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84300">
        <w:rPr>
          <w:rFonts w:ascii="Arial" w:hAnsi="Arial" w:cs="Arial"/>
          <w:b/>
          <w:sz w:val="20"/>
          <w:szCs w:val="20"/>
        </w:rPr>
        <w:t>Wydział Gospodarki Miejskiej</w:t>
      </w:r>
    </w:p>
    <w:p w14:paraId="6705CA9B" w14:textId="77777777" w:rsidR="00052677" w:rsidRPr="00AE03EF" w:rsidRDefault="00052677" w:rsidP="00052677">
      <w:pPr>
        <w:tabs>
          <w:tab w:val="center" w:pos="1440"/>
          <w:tab w:val="left" w:pos="4536"/>
          <w:tab w:val="center" w:pos="5812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03EF">
        <w:rPr>
          <w:rFonts w:ascii="Arial" w:hAnsi="Arial" w:cs="Arial"/>
          <w:bCs/>
          <w:sz w:val="20"/>
          <w:szCs w:val="20"/>
        </w:rPr>
        <w:t>ul. Ks. Stanisława Stojałowskiego 32</w:t>
      </w:r>
    </w:p>
    <w:p w14:paraId="643A7B64" w14:textId="77777777" w:rsidR="00052677" w:rsidRPr="00AE03EF" w:rsidRDefault="00052677" w:rsidP="00052677">
      <w:pPr>
        <w:tabs>
          <w:tab w:val="center" w:pos="1440"/>
          <w:tab w:val="left" w:pos="4536"/>
          <w:tab w:val="center" w:pos="581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AE03EF">
        <w:rPr>
          <w:rFonts w:ascii="Arial" w:hAnsi="Arial" w:cs="Arial"/>
          <w:bCs/>
          <w:sz w:val="20"/>
          <w:szCs w:val="20"/>
        </w:rPr>
        <w:tab/>
      </w:r>
      <w:r w:rsidRPr="00AE03EF">
        <w:rPr>
          <w:rFonts w:ascii="Arial" w:hAnsi="Arial" w:cs="Arial"/>
          <w:bCs/>
          <w:sz w:val="20"/>
          <w:szCs w:val="20"/>
        </w:rPr>
        <w:tab/>
        <w:t>43-300 Bielsko-Biała</w:t>
      </w:r>
    </w:p>
    <w:p w14:paraId="329C986D" w14:textId="77777777" w:rsidR="00052677" w:rsidRDefault="00052677" w:rsidP="00052677">
      <w:pPr>
        <w:spacing w:line="360" w:lineRule="auto"/>
        <w:rPr>
          <w:rFonts w:ascii="Arial" w:hAnsi="Arial" w:cs="Arial"/>
          <w:b/>
          <w:sz w:val="30"/>
          <w:szCs w:val="30"/>
        </w:rPr>
      </w:pPr>
    </w:p>
    <w:p w14:paraId="3C90530F" w14:textId="77777777" w:rsidR="00052677" w:rsidRPr="00984300" w:rsidRDefault="00052677" w:rsidP="00052677">
      <w:pPr>
        <w:spacing w:line="276" w:lineRule="auto"/>
        <w:jc w:val="center"/>
        <w:rPr>
          <w:rFonts w:ascii="Arial" w:hAnsi="Arial" w:cs="Arial"/>
        </w:rPr>
      </w:pPr>
      <w:r w:rsidRPr="00984300">
        <w:rPr>
          <w:rFonts w:ascii="Arial" w:hAnsi="Arial" w:cs="Arial"/>
          <w:b/>
          <w:sz w:val="30"/>
          <w:szCs w:val="30"/>
        </w:rPr>
        <w:t>WNIOSEK</w:t>
      </w:r>
    </w:p>
    <w:p w14:paraId="07CF288A" w14:textId="77777777" w:rsidR="00052677" w:rsidRDefault="00052677" w:rsidP="000526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84300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najem słupów oświetlenia ulicznego</w:t>
      </w:r>
      <w:r w:rsidRPr="00984300">
        <w:rPr>
          <w:rFonts w:ascii="Arial" w:hAnsi="Arial" w:cs="Arial"/>
          <w:b/>
          <w:sz w:val="20"/>
          <w:szCs w:val="20"/>
        </w:rPr>
        <w:t xml:space="preserve"> </w:t>
      </w:r>
      <w:r w:rsidRPr="00881C85">
        <w:rPr>
          <w:rFonts w:ascii="Arial" w:hAnsi="Arial" w:cs="Arial"/>
          <w:b/>
          <w:bCs/>
          <w:sz w:val="20"/>
          <w:szCs w:val="20"/>
        </w:rPr>
        <w:t>celem instalacji infrastruktury liniowej</w:t>
      </w:r>
    </w:p>
    <w:p w14:paraId="3152F18D" w14:textId="77777777" w:rsidR="00052677" w:rsidRDefault="00052677" w:rsidP="00052677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60989A2" w14:textId="77777777" w:rsidR="00052677" w:rsidRDefault="00052677" w:rsidP="00052677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6F1FCC5" w14:textId="77777777" w:rsidR="00052677" w:rsidRDefault="00052677" w:rsidP="00052677">
      <w:pPr>
        <w:spacing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AE03EF">
        <w:rPr>
          <w:rFonts w:ascii="Arial" w:hAnsi="Arial" w:cs="Arial"/>
          <w:bCs/>
          <w:sz w:val="20"/>
          <w:szCs w:val="20"/>
        </w:rPr>
        <w:t xml:space="preserve">Wnioskuję o najem </w:t>
      </w:r>
      <w:bookmarkStart w:id="0" w:name="_Hlk113870136"/>
      <w:r w:rsidRPr="00AE03EF">
        <w:rPr>
          <w:rFonts w:ascii="Arial" w:hAnsi="Arial" w:cs="Arial"/>
          <w:bCs/>
          <w:sz w:val="20"/>
          <w:szCs w:val="20"/>
        </w:rPr>
        <w:t>słupa/słupów oświetlenia ulicznego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End w:id="0"/>
      <w:r>
        <w:rPr>
          <w:rFonts w:ascii="Arial" w:hAnsi="Arial" w:cs="Arial"/>
          <w:bCs/>
          <w:sz w:val="20"/>
          <w:szCs w:val="20"/>
        </w:rPr>
        <w:t>celem montażu</w:t>
      </w:r>
      <w:r w:rsidRPr="003936B4">
        <w:rPr>
          <w:rFonts w:ascii="Arial" w:hAnsi="Arial" w:cs="Arial"/>
          <w:bCs/>
          <w:sz w:val="20"/>
          <w:szCs w:val="20"/>
        </w:rPr>
        <w:t>*: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</w:t>
      </w:r>
    </w:p>
    <w:p w14:paraId="4C7AE124" w14:textId="77777777" w:rsidR="00052677" w:rsidRDefault="00052677" w:rsidP="00052677">
      <w:pPr>
        <w:spacing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14:paraId="211BF82C" w14:textId="77777777" w:rsidR="00052677" w:rsidRDefault="00052677" w:rsidP="00052677">
      <w:pPr>
        <w:spacing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 …………………………………………………………………………………………………………………</w:t>
      </w:r>
    </w:p>
    <w:p w14:paraId="490C7E82" w14:textId="77777777" w:rsidR="00052677" w:rsidRPr="00AE03EF" w:rsidRDefault="00052677" w:rsidP="00052677">
      <w:pPr>
        <w:spacing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załączonym projektem wykonawczym, na czas określony do …………….. / na czas nieokreślony</w:t>
      </w:r>
      <w:r w:rsidRPr="003936B4"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Cs/>
          <w:sz w:val="20"/>
          <w:szCs w:val="20"/>
        </w:rPr>
        <w:t>.</w:t>
      </w:r>
    </w:p>
    <w:p w14:paraId="7F5E28D9" w14:textId="77777777" w:rsidR="00052677" w:rsidRPr="00984300" w:rsidRDefault="00052677" w:rsidP="000526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52150D" w14:textId="77777777" w:rsidR="00052677" w:rsidRDefault="00052677" w:rsidP="000526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słupów będących własnością Gminy Bielsko-Biała, które planuję wykorzystać: …………. szt., zlokalizowanych na działkach o numerze ewidencyjnym ………………………………………………………….., </w:t>
      </w:r>
      <w:r>
        <w:rPr>
          <w:rFonts w:ascii="Arial" w:hAnsi="Arial" w:cs="Arial"/>
          <w:sz w:val="20"/>
          <w:szCs w:val="20"/>
        </w:rPr>
        <w:br/>
        <w:t>obręb ………………………………………………………………………………………………..……………………..</w:t>
      </w:r>
    </w:p>
    <w:p w14:paraId="19FE7642" w14:textId="77777777" w:rsidR="00052677" w:rsidRDefault="00052677" w:rsidP="00052677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520B6FFB" w14:textId="77777777" w:rsidR="00052677" w:rsidRDefault="00052677" w:rsidP="00052677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D3DE41" w14:textId="77777777" w:rsidR="00052677" w:rsidRPr="004B34D1" w:rsidRDefault="00052677" w:rsidP="00052677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0236EF" w14:textId="77777777" w:rsidR="00052677" w:rsidRPr="004B34D1" w:rsidRDefault="00052677" w:rsidP="00052677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B34D1">
        <w:rPr>
          <w:rFonts w:ascii="Arial" w:hAnsi="Arial" w:cs="Arial"/>
          <w:b/>
          <w:bCs/>
          <w:sz w:val="20"/>
          <w:szCs w:val="20"/>
          <w:u w:val="single"/>
        </w:rPr>
        <w:t>OŚWIADCZENIA WNIOSKODAWCY</w:t>
      </w:r>
    </w:p>
    <w:p w14:paraId="32024811" w14:textId="77777777" w:rsidR="00052677" w:rsidRPr="004B34D1" w:rsidRDefault="00052677" w:rsidP="00052677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937477" w14:textId="77777777" w:rsidR="00052677" w:rsidRPr="004B34D1" w:rsidRDefault="00052677" w:rsidP="0005267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34D1">
        <w:rPr>
          <w:rFonts w:ascii="Arial" w:hAnsi="Arial" w:cs="Arial"/>
          <w:sz w:val="20"/>
          <w:szCs w:val="20"/>
        </w:rPr>
        <w:t xml:space="preserve">Oświadczam, że zapoznałem się z </w:t>
      </w:r>
      <w:r w:rsidRPr="004B34D1">
        <w:rPr>
          <w:rFonts w:ascii="Arial" w:hAnsi="Arial" w:cs="Arial"/>
          <w:i/>
          <w:iCs/>
          <w:sz w:val="20"/>
          <w:szCs w:val="20"/>
        </w:rPr>
        <w:t>Ogólnymi warunkami udostępniania słupów oświetlenia</w:t>
      </w:r>
      <w:r w:rsidRPr="004B34D1">
        <w:rPr>
          <w:rFonts w:ascii="Arial" w:hAnsi="Arial" w:cs="Arial"/>
          <w:sz w:val="20"/>
          <w:szCs w:val="20"/>
        </w:rPr>
        <w:t xml:space="preserve"> </w:t>
      </w:r>
      <w:r w:rsidRPr="004B34D1">
        <w:rPr>
          <w:rFonts w:ascii="Arial" w:hAnsi="Arial" w:cs="Arial"/>
          <w:i/>
          <w:iCs/>
          <w:sz w:val="20"/>
          <w:szCs w:val="20"/>
        </w:rPr>
        <w:t>ulicznego</w:t>
      </w:r>
      <w:r w:rsidRPr="004B34D1">
        <w:rPr>
          <w:rFonts w:ascii="Arial" w:hAnsi="Arial" w:cs="Arial"/>
          <w:sz w:val="20"/>
          <w:szCs w:val="20"/>
        </w:rPr>
        <w:t>, stanowiących własność Gminy Bielsko-Biała, a załączona dokumentacja projektowa w spełnia te warunki.</w:t>
      </w:r>
    </w:p>
    <w:p w14:paraId="5FE7CD39" w14:textId="7CFE6953" w:rsidR="00052677" w:rsidRPr="004B34D1" w:rsidRDefault="00052677" w:rsidP="0005267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34D1">
        <w:rPr>
          <w:rFonts w:ascii="Arial" w:hAnsi="Arial" w:cs="Arial"/>
          <w:sz w:val="20"/>
          <w:szCs w:val="20"/>
        </w:rPr>
        <w:t xml:space="preserve">Oświadczam, że jestem świadomy konieczności ustanowienia służebności </w:t>
      </w:r>
      <w:proofErr w:type="spellStart"/>
      <w:r w:rsidRPr="004B34D1">
        <w:rPr>
          <w:rFonts w:ascii="Arial" w:hAnsi="Arial" w:cs="Arial"/>
          <w:sz w:val="20"/>
          <w:szCs w:val="20"/>
        </w:rPr>
        <w:t>przesyłu</w:t>
      </w:r>
      <w:proofErr w:type="spellEnd"/>
      <w:r w:rsidRPr="004B34D1">
        <w:rPr>
          <w:rFonts w:ascii="Arial" w:hAnsi="Arial" w:cs="Arial"/>
          <w:sz w:val="20"/>
          <w:szCs w:val="20"/>
        </w:rPr>
        <w:t xml:space="preserve"> na gruntach stanowiących własność Gminy Bielsko-Biała, Miasta na prawach powiatu Bielsko-Biała lub Skarbu Państwa, które planuj</w:t>
      </w:r>
      <w:r w:rsidR="004B34D1" w:rsidRPr="004B34D1">
        <w:rPr>
          <w:rFonts w:ascii="Arial" w:hAnsi="Arial" w:cs="Arial"/>
          <w:sz w:val="20"/>
          <w:szCs w:val="20"/>
        </w:rPr>
        <w:t>ę</w:t>
      </w:r>
      <w:r w:rsidRPr="004B34D1">
        <w:rPr>
          <w:rFonts w:ascii="Arial" w:hAnsi="Arial" w:cs="Arial"/>
          <w:sz w:val="20"/>
          <w:szCs w:val="20"/>
        </w:rPr>
        <w:t xml:space="preserve"> zają</w:t>
      </w:r>
      <w:r w:rsidR="004B34D1" w:rsidRPr="004B34D1">
        <w:rPr>
          <w:rFonts w:ascii="Arial" w:hAnsi="Arial" w:cs="Arial"/>
          <w:sz w:val="20"/>
          <w:szCs w:val="20"/>
        </w:rPr>
        <w:t>ć</w:t>
      </w:r>
      <w:r w:rsidRPr="004B34D1">
        <w:rPr>
          <w:rFonts w:ascii="Arial" w:hAnsi="Arial" w:cs="Arial"/>
          <w:sz w:val="20"/>
          <w:szCs w:val="20"/>
        </w:rPr>
        <w:t xml:space="preserve"> i zobowiązuję się do złożenia stosownego wniosku w tym zakresie w terminie </w:t>
      </w:r>
      <w:r w:rsidR="004B34D1" w:rsidRPr="004B34D1">
        <w:rPr>
          <w:rFonts w:ascii="Arial" w:hAnsi="Arial" w:cs="Arial"/>
          <w:sz w:val="20"/>
          <w:szCs w:val="20"/>
        </w:rPr>
        <w:t xml:space="preserve">do </w:t>
      </w:r>
      <w:r w:rsidRPr="004B34D1">
        <w:rPr>
          <w:rFonts w:ascii="Arial" w:hAnsi="Arial" w:cs="Arial"/>
          <w:sz w:val="20"/>
          <w:szCs w:val="20"/>
        </w:rPr>
        <w:t>30 dni, licząc od daty złożenia wniosku o najem</w:t>
      </w:r>
      <w:r w:rsidR="006C7909" w:rsidRPr="004B34D1">
        <w:rPr>
          <w:rFonts w:ascii="Arial" w:hAnsi="Arial" w:cs="Arial"/>
          <w:sz w:val="20"/>
          <w:szCs w:val="20"/>
        </w:rPr>
        <w:t xml:space="preserve"> </w:t>
      </w:r>
      <w:r w:rsidR="006C7909" w:rsidRPr="004B34D1">
        <w:rPr>
          <w:rFonts w:ascii="Arial" w:hAnsi="Arial" w:cs="Arial"/>
          <w:bCs/>
          <w:sz w:val="20"/>
          <w:szCs w:val="20"/>
        </w:rPr>
        <w:t xml:space="preserve">słupa/słupów oświetlenia ulicznego </w:t>
      </w:r>
      <w:r w:rsidRPr="004B34D1">
        <w:rPr>
          <w:rFonts w:ascii="Arial" w:hAnsi="Arial" w:cs="Arial"/>
          <w:sz w:val="20"/>
          <w:szCs w:val="20"/>
        </w:rPr>
        <w:t>***.</w:t>
      </w:r>
    </w:p>
    <w:p w14:paraId="5AB8F54C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20"/>
          <w:szCs w:val="20"/>
        </w:rPr>
      </w:pPr>
    </w:p>
    <w:p w14:paraId="04A74C8A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20"/>
          <w:szCs w:val="20"/>
        </w:rPr>
      </w:pPr>
    </w:p>
    <w:p w14:paraId="212FFB23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20"/>
          <w:szCs w:val="20"/>
        </w:rPr>
      </w:pPr>
    </w:p>
    <w:p w14:paraId="48C23F9C" w14:textId="77777777" w:rsidR="00052677" w:rsidRPr="004B34D1" w:rsidRDefault="00052677" w:rsidP="00052677">
      <w:pPr>
        <w:tabs>
          <w:tab w:val="center" w:pos="6300"/>
        </w:tabs>
        <w:spacing w:line="360" w:lineRule="auto"/>
        <w:rPr>
          <w:rFonts w:ascii="Arial" w:hAnsi="Arial" w:cs="Arial"/>
          <w:sz w:val="17"/>
          <w:szCs w:val="17"/>
        </w:rPr>
      </w:pPr>
      <w:r w:rsidRPr="004B34D1">
        <w:rPr>
          <w:rFonts w:ascii="Arial" w:hAnsi="Arial" w:cs="Arial"/>
        </w:rPr>
        <w:tab/>
        <w:t xml:space="preserve">                         </w:t>
      </w:r>
      <w:r w:rsidRPr="004B34D1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5F0F31F7" w14:textId="77777777" w:rsidR="00052677" w:rsidRPr="004B34D1" w:rsidRDefault="00052677" w:rsidP="00052677">
      <w:pPr>
        <w:tabs>
          <w:tab w:val="center" w:pos="6300"/>
        </w:tabs>
        <w:jc w:val="center"/>
        <w:rPr>
          <w:rFonts w:ascii="Arial" w:hAnsi="Arial" w:cs="Arial"/>
          <w:sz w:val="16"/>
          <w:szCs w:val="16"/>
        </w:rPr>
      </w:pPr>
      <w:r w:rsidRPr="004B34D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czytelny podpis wnioskodawcy </w:t>
      </w:r>
    </w:p>
    <w:p w14:paraId="64FCB8F4" w14:textId="77777777" w:rsidR="00052677" w:rsidRPr="004B34D1" w:rsidRDefault="00052677" w:rsidP="00052677">
      <w:pPr>
        <w:tabs>
          <w:tab w:val="center" w:pos="6300"/>
        </w:tabs>
        <w:jc w:val="center"/>
        <w:rPr>
          <w:rFonts w:ascii="Arial" w:hAnsi="Arial" w:cs="Arial"/>
          <w:sz w:val="16"/>
          <w:szCs w:val="16"/>
        </w:rPr>
      </w:pPr>
      <w:r w:rsidRPr="004B34D1">
        <w:rPr>
          <w:rFonts w:ascii="Arial" w:hAnsi="Arial" w:cs="Arial"/>
          <w:sz w:val="16"/>
          <w:szCs w:val="16"/>
        </w:rPr>
        <w:tab/>
        <w:t xml:space="preserve">lub osoby przez niego upoważnionej </w:t>
      </w:r>
    </w:p>
    <w:p w14:paraId="4E505BE1" w14:textId="77777777" w:rsidR="00052677" w:rsidRPr="004B34D1" w:rsidRDefault="00052677" w:rsidP="00052677">
      <w:pPr>
        <w:tabs>
          <w:tab w:val="center" w:pos="6300"/>
        </w:tabs>
        <w:jc w:val="center"/>
        <w:rPr>
          <w:rFonts w:ascii="Arial" w:hAnsi="Arial" w:cs="Arial"/>
          <w:sz w:val="16"/>
          <w:szCs w:val="16"/>
        </w:rPr>
      </w:pPr>
    </w:p>
    <w:p w14:paraId="7BE1AE83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1BF0C763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7F1DD4BD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36774435" w14:textId="77777777" w:rsidR="00052677" w:rsidRPr="004B34D1" w:rsidRDefault="00052677" w:rsidP="00052677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18806E50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8"/>
          <w:szCs w:val="18"/>
        </w:rPr>
      </w:pPr>
    </w:p>
    <w:p w14:paraId="1214AA5D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8"/>
          <w:szCs w:val="18"/>
        </w:rPr>
      </w:pPr>
    </w:p>
    <w:p w14:paraId="3DD86736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  <w:r w:rsidRPr="004B34D1">
        <w:rPr>
          <w:rFonts w:ascii="Arial" w:hAnsi="Arial" w:cs="Arial"/>
          <w:sz w:val="12"/>
          <w:szCs w:val="12"/>
        </w:rPr>
        <w:t>*</w:t>
      </w:r>
      <w:r w:rsidRPr="004B34D1">
        <w:rPr>
          <w:rFonts w:ascii="Arial" w:hAnsi="Arial" w:cs="Arial"/>
          <w:sz w:val="12"/>
          <w:szCs w:val="12"/>
        </w:rPr>
        <w:tab/>
        <w:t xml:space="preserve"> proszę określić rodzaj planowanej infrastruktury</w:t>
      </w:r>
    </w:p>
    <w:p w14:paraId="31FC49A7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  <w:r w:rsidRPr="004B34D1">
        <w:rPr>
          <w:rFonts w:ascii="Arial" w:hAnsi="Arial" w:cs="Arial"/>
          <w:sz w:val="12"/>
          <w:szCs w:val="12"/>
        </w:rPr>
        <w:t>**</w:t>
      </w:r>
      <w:r w:rsidRPr="004B34D1">
        <w:rPr>
          <w:rFonts w:ascii="Arial" w:hAnsi="Arial" w:cs="Arial"/>
          <w:sz w:val="12"/>
          <w:szCs w:val="12"/>
        </w:rPr>
        <w:tab/>
        <w:t>niepotrzebne skreślić</w:t>
      </w:r>
    </w:p>
    <w:p w14:paraId="36A246A3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  <w:r w:rsidRPr="004B34D1">
        <w:rPr>
          <w:rFonts w:ascii="Arial" w:hAnsi="Arial" w:cs="Arial"/>
          <w:sz w:val="12"/>
          <w:szCs w:val="12"/>
        </w:rPr>
        <w:t xml:space="preserve">*** </w:t>
      </w:r>
      <w:r w:rsidRPr="004B34D1">
        <w:rPr>
          <w:rFonts w:ascii="Arial" w:hAnsi="Arial" w:cs="Arial"/>
          <w:sz w:val="12"/>
          <w:szCs w:val="12"/>
        </w:rPr>
        <w:tab/>
        <w:t>w przypadku, gdy planowana infrastruktura nie przebiega po wskazanych gruntach oświadczenie jest zbędne i należy je przekreślić</w:t>
      </w:r>
    </w:p>
    <w:p w14:paraId="0A7CB32F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</w:p>
    <w:p w14:paraId="6CF2CEFD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</w:p>
    <w:p w14:paraId="39FBB39A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</w:p>
    <w:p w14:paraId="0825DFCF" w14:textId="77777777" w:rsidR="00052677" w:rsidRPr="004B34D1" w:rsidRDefault="00052677" w:rsidP="00052677">
      <w:pPr>
        <w:spacing w:line="276" w:lineRule="auto"/>
        <w:rPr>
          <w:rFonts w:ascii="Arial" w:hAnsi="Arial" w:cs="Arial"/>
          <w:sz w:val="12"/>
          <w:szCs w:val="12"/>
        </w:rPr>
      </w:pPr>
    </w:p>
    <w:p w14:paraId="3007B8E7" w14:textId="77777777" w:rsidR="00052677" w:rsidRPr="004B34D1" w:rsidRDefault="00052677" w:rsidP="00052677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Klauzula informacyjna dotycząca przetwarzania danych osobowych </w:t>
      </w:r>
    </w:p>
    <w:p w14:paraId="334D524E" w14:textId="77777777" w:rsidR="00052677" w:rsidRPr="004B34D1" w:rsidRDefault="00052677" w:rsidP="0005267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Zgodnie z art. 13 ust. 1 i 2 rozporządzenia Parlamentu Europejskiego i Rady (UE) 2016/679 z dnia 27 kwietnia 2016 r. w sprawie ochrony osób fizycznych w związku  z przetwarzaniem danych osobowych 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br/>
        <w:t>i w sprawie swobodnego przepływu takich danych oraz uchylenia dyrektywy 95/46/WE (ogólne rozporządzenie o ochronie danych) (Dz.U.UE.L.2016.119.1. z dnia 4 maja 2016 r.) - zwanego dalej „RODO”, informujemy o tym, że:</w:t>
      </w:r>
    </w:p>
    <w:p w14:paraId="385B52C1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pacing w:val="-4"/>
          <w:kern w:val="24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Administratorem Danych Osobowych jest Prezydent Miasta Bielska-Białej, </w:t>
      </w:r>
      <w:r w:rsidRPr="004B34D1">
        <w:rPr>
          <w:rFonts w:ascii="Arial" w:eastAsia="Calibri" w:hAnsi="Arial" w:cs="Arial"/>
          <w:spacing w:val="-4"/>
          <w:kern w:val="24"/>
          <w:sz w:val="20"/>
          <w:szCs w:val="20"/>
          <w:lang w:eastAsia="en-US"/>
        </w:rPr>
        <w:t xml:space="preserve">siedzibą: 43-300 </w:t>
      </w:r>
      <w:r w:rsidRPr="004B34D1">
        <w:rPr>
          <w:rFonts w:ascii="Arial" w:eastAsia="Calibri" w:hAnsi="Arial" w:cs="Arial"/>
          <w:spacing w:val="-4"/>
          <w:kern w:val="24"/>
          <w:sz w:val="20"/>
          <w:szCs w:val="20"/>
          <w:lang w:eastAsia="en-US"/>
        </w:rPr>
        <w:br/>
        <w:t xml:space="preserve">Bielsko-Biała, pl. Ratuszowy 1. </w:t>
      </w:r>
    </w:p>
    <w:p w14:paraId="2282767B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Administrator wyznaczył Inspektora Ochrony Danych, z którym można skontaktować się 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br/>
        <w:t xml:space="preserve">w sprawach związanych z ochroną danych osobowych, elektronicznie: </w:t>
      </w:r>
      <w:hyperlink r:id="rId5" w:history="1">
        <w:r w:rsidRPr="004B34D1">
          <w:rPr>
            <w:rFonts w:ascii="Arial" w:eastAsia="Calibri" w:hAnsi="Arial" w:cs="Arial"/>
            <w:sz w:val="20"/>
            <w:szCs w:val="20"/>
            <w:u w:val="single"/>
            <w:lang w:eastAsia="en-US"/>
          </w:rPr>
          <w:t>iod@um.bielsko-biala</w:t>
        </w:r>
      </w:hyperlink>
      <w:r w:rsidRPr="004B34D1">
        <w:rPr>
          <w:rFonts w:ascii="Arial" w:eastAsia="Calibri" w:hAnsi="Arial" w:cs="Arial"/>
          <w:sz w:val="20"/>
          <w:szCs w:val="20"/>
          <w:u w:val="single"/>
          <w:lang w:eastAsia="en-US"/>
        </w:rPr>
        <w:t>.pl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 lub pisemnie: na adres siedziby Administratora.</w:t>
      </w:r>
    </w:p>
    <w:p w14:paraId="0208014A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pacing w:val="-4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pacing w:val="-4"/>
          <w:sz w:val="20"/>
          <w:szCs w:val="20"/>
          <w:lang w:eastAsia="en-US"/>
        </w:rPr>
        <w:t>Dane osobowe będą przetwarzane w celu realizacji umowy na podstawie art. 6 ust. 1 lit. c) RODO.</w:t>
      </w:r>
    </w:p>
    <w:p w14:paraId="082614A1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pacing w:val="-4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pacing w:val="-4"/>
          <w:sz w:val="20"/>
          <w:szCs w:val="20"/>
          <w:lang w:eastAsia="en-US"/>
        </w:rPr>
        <w:t>Dane osobowe będą przechowywane przez okres niezbędny do realizacji wskazanych celów przetwarzania, lecz nie krócej niż przez okres wskazany w przepisach o archiwizacji. 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37F2266E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Dane osobowe mogą być udostępnione wyłącznie podmiotom lub organom uprawnionym 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br/>
        <w:t xml:space="preserve">na podstawie przepisów prawa, a także na podstawie umów powierzenia, m.in. dostawcom systemów informatycznych oraz usług IT. Przekazywanie danych osobowych dokonywane jest wyłącznie we wskazanych celach. </w:t>
      </w:r>
    </w:p>
    <w:p w14:paraId="5FB90E6F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W zakresie przetwarzania danych osobowych posiadają Państwo następujące prawa: dostępu 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br/>
        <w:t>do swoich danych osobowych, sprostowania, usunięcia swoich danych osobowych, usunięcia, ograniczenia przetwarzania danych osobowych, wniesienia sprzeciwu wobec przetwarzania danych osobowych - przy czym możliwość (zakres i sytuacje) skorzystania z wymienionych praw uzależniona jest od spełnienia przesłanek określonych w przepisach prawa oraz podstawy prawnej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br/>
        <w:t xml:space="preserve"> i celu przetwarzania danych osobowych.</w:t>
      </w:r>
    </w:p>
    <w:p w14:paraId="596BA9FD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 xml:space="preserve">W przypadku uznania, że przetwarzanie danych osobowych odbywa się w sposób niezgodny </w:t>
      </w:r>
      <w:r w:rsidRPr="004B34D1">
        <w:rPr>
          <w:rFonts w:ascii="Arial" w:eastAsia="Calibri" w:hAnsi="Arial" w:cs="Arial"/>
          <w:sz w:val="20"/>
          <w:szCs w:val="20"/>
          <w:lang w:eastAsia="en-US"/>
        </w:rPr>
        <w:br/>
        <w:t>z prawem przysługuje Państwu prawo wniesienia skargi do Prezesa Urzędu Ochrony Danych Osobowych.</w:t>
      </w:r>
    </w:p>
    <w:p w14:paraId="12653DCF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z w:val="20"/>
          <w:szCs w:val="20"/>
          <w:lang w:eastAsia="en-US"/>
        </w:rPr>
        <w:t>Dane osobowe nie będą przetwarzane w sposób zautomatyzowany i nie będą profilowane.</w:t>
      </w:r>
    </w:p>
    <w:p w14:paraId="5100DB15" w14:textId="77777777" w:rsidR="00052677" w:rsidRPr="004B34D1" w:rsidRDefault="00052677" w:rsidP="00052677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34D1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Podanie danych osobowych jest niezbędne do realizacji wskazanych celów. </w:t>
      </w:r>
    </w:p>
    <w:p w14:paraId="28E186E7" w14:textId="77777777" w:rsidR="00052677" w:rsidRPr="004B34D1" w:rsidRDefault="00052677" w:rsidP="0005267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6F011053" w14:textId="77777777" w:rsidR="00052677" w:rsidRPr="004B34D1" w:rsidRDefault="00052677" w:rsidP="0005267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6DC3A23" w14:textId="0A6BFACC" w:rsidR="00052677" w:rsidRPr="004B34D1" w:rsidRDefault="00052677" w:rsidP="00052677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5F8EFB9B" w14:textId="77777777" w:rsidR="00A8754F" w:rsidRPr="004B34D1" w:rsidRDefault="00A8754F"/>
    <w:sectPr w:rsidR="00A8754F" w:rsidRPr="004B34D1" w:rsidSect="00452E0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CD3"/>
    <w:multiLevelType w:val="hybridMultilevel"/>
    <w:tmpl w:val="7BEEBE3A"/>
    <w:lvl w:ilvl="0" w:tplc="02E0CE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215F3"/>
    <w:multiLevelType w:val="hybridMultilevel"/>
    <w:tmpl w:val="A50420FE"/>
    <w:lvl w:ilvl="0" w:tplc="EFC641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430861910">
    <w:abstractNumId w:val="1"/>
  </w:num>
  <w:num w:numId="2" w16cid:durableId="839274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77"/>
    <w:rsid w:val="00052677"/>
    <w:rsid w:val="004B34D1"/>
    <w:rsid w:val="006C7909"/>
    <w:rsid w:val="00A8754F"/>
    <w:rsid w:val="00DD5889"/>
    <w:rsid w:val="00F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59F6"/>
  <w15:chartTrackingRefBased/>
  <w15:docId w15:val="{30154108-22C4-4762-A85F-BD5EDB5A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-bi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Karwat</dc:creator>
  <cp:keywords/>
  <dc:description/>
  <cp:lastModifiedBy>Marek Przemyk</cp:lastModifiedBy>
  <cp:revision>2</cp:revision>
  <cp:lastPrinted>2022-09-13T10:10:00Z</cp:lastPrinted>
  <dcterms:created xsi:type="dcterms:W3CDTF">2022-09-13T11:04:00Z</dcterms:created>
  <dcterms:modified xsi:type="dcterms:W3CDTF">2022-09-13T11:04:00Z</dcterms:modified>
</cp:coreProperties>
</file>